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1E9E9" w14:textId="40D43024" w:rsidR="00F41AB8" w:rsidRPr="00B83F0A" w:rsidRDefault="00AF27AE" w:rsidP="005A75F3">
      <w:pPr>
        <w:ind w:right="282"/>
        <w:rPr>
          <w:rFonts w:cs="Arial"/>
        </w:rPr>
      </w:pPr>
      <w:r>
        <w:rPr>
          <w:noProof/>
          <w:lang w:val="nl-NL"/>
        </w:rPr>
        <mc:AlternateContent>
          <mc:Choice Requires="wps">
            <w:drawing>
              <wp:anchor distT="0" distB="0" distL="114300" distR="114300" simplePos="0" relativeHeight="251657728" behindDoc="0" locked="0" layoutInCell="1" allowOverlap="1" wp14:anchorId="57057D0F" wp14:editId="1EDA895B">
                <wp:simplePos x="0" y="0"/>
                <wp:positionH relativeFrom="column">
                  <wp:posOffset>2751455</wp:posOffset>
                </wp:positionH>
                <wp:positionV relativeFrom="page">
                  <wp:posOffset>518160</wp:posOffset>
                </wp:positionV>
                <wp:extent cx="3811270" cy="304800"/>
                <wp:effectExtent l="0" t="0" r="0" b="0"/>
                <wp:wrapThrough wrapText="bothSides">
                  <wp:wrapPolygon edited="0">
                    <wp:start x="216" y="0"/>
                    <wp:lineTo x="216" y="20250"/>
                    <wp:lineTo x="21269" y="20250"/>
                    <wp:lineTo x="21269" y="0"/>
                    <wp:lineTo x="216" y="0"/>
                  </wp:wrapPolygon>
                </wp:wrapThrough>
                <wp:docPr id="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B99C" w14:textId="77777777" w:rsidR="00C30A07" w:rsidRPr="004879BB" w:rsidRDefault="00C30A07" w:rsidP="00F66C79">
                            <w:pPr>
                              <w:pStyle w:val="BODYTEXT"/>
                              <w:ind w:left="0"/>
                              <w:jc w:val="right"/>
                              <w:rPr>
                                <w:color w:val="001F6B"/>
                                <w:sz w:val="32"/>
                                <w:szCs w:val="32"/>
                              </w:rPr>
                            </w:pPr>
                            <w:r>
                              <w:rPr>
                                <w:color w:val="001F6B"/>
                                <w:sz w:val="32"/>
                                <w:szCs w:val="32"/>
                                <w:lang w:val="nl-NL"/>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57D0F" id="_x0000_t202" coordsize="21600,21600" o:spt="202" path="m,l,21600r21600,l21600,xe">
                <v:stroke joinstyle="miter"/>
                <v:path gradientshapeok="t" o:connecttype="rect"/>
              </v:shapetype>
              <v:shape id="Zone de texte 4" o:spid="_x0000_s1026" type="#_x0000_t202" style="position:absolute;margin-left:216.65pt;margin-top:40.8pt;width:300.1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" filled="f" stroked="f">
                <v:textbox>
                  <w:txbxContent>
                    <w:p w14:paraId="7EBEB99C" w14:textId="77777777" w:rsidR="00C30A07" w:rsidRPr="004879BB" w:rsidRDefault="00C30A07" w:rsidP="00F66C79">
                      <w:pPr>
                        <w:pStyle w:val="BODYTEXT"/>
                        <w:ind w:left="0"/>
                        <w:jc w:val="right"/>
                        <w:rPr>
                          <w:color w:val="001F6B"/>
                          <w:sz w:val="32"/>
                          <w:szCs w:val="32"/>
                        </w:rPr>
                      </w:pPr>
                      <w:r>
                        <w:rPr>
                          <w:color w:val="001F6B"/>
                          <w:sz w:val="32"/>
                          <w:szCs w:val="32"/>
                          <w:lang w:val="nl-NL"/>
                        </w:rPr>
                        <w:t>PERSBERICHT</w:t>
                      </w:r>
                    </w:p>
                  </w:txbxContent>
                </v:textbox>
                <w10:wrap type="through" anchory="page"/>
              </v:shape>
            </w:pict>
          </mc:Fallback>
        </mc:AlternateContent>
      </w:r>
    </w:p>
    <w:p w14:paraId="05D78164" w14:textId="77777777" w:rsidR="00180940" w:rsidRPr="00AF27AE" w:rsidRDefault="000C0F5E" w:rsidP="00883655">
      <w:pPr>
        <w:shd w:val="clear" w:color="auto" w:fill="FFFFFF"/>
        <w:ind w:left="-86" w:right="288"/>
        <w:jc w:val="center"/>
        <w:outlineLvl w:val="0"/>
        <w:rPr>
          <w:b/>
          <w:color w:val="222222"/>
          <w:kern w:val="36"/>
          <w:sz w:val="32"/>
          <w:szCs w:val="24"/>
          <w:shd w:val="clear" w:color="auto" w:fill="FFFFFF"/>
          <w:lang w:val="nl-NL"/>
        </w:rPr>
      </w:pPr>
      <w:r>
        <w:rPr>
          <w:b/>
          <w:bCs/>
          <w:color w:val="222222"/>
          <w:kern w:val="36"/>
          <w:sz w:val="32"/>
          <w:szCs w:val="24"/>
          <w:shd w:val="clear" w:color="auto" w:fill="FFFFFF"/>
          <w:lang w:val="nl-NL"/>
        </w:rPr>
        <w:t>AGC Glass Europe en Schüco partners op het gebied van FINEO</w:t>
      </w:r>
    </w:p>
    <w:p w14:paraId="378B8277" w14:textId="77777777" w:rsidR="00883655" w:rsidRPr="00AF27AE" w:rsidRDefault="00883655" w:rsidP="00180940">
      <w:pPr>
        <w:shd w:val="clear" w:color="auto" w:fill="FFFFFF"/>
        <w:ind w:left="-86" w:right="288"/>
        <w:jc w:val="both"/>
        <w:outlineLvl w:val="0"/>
        <w:rPr>
          <w:color w:val="333333"/>
          <w:szCs w:val="24"/>
          <w:lang w:val="nl-NL"/>
        </w:rPr>
      </w:pPr>
    </w:p>
    <w:p w14:paraId="7E18DE5A" w14:textId="4F5BDF06" w:rsidR="00180940" w:rsidRPr="00AF27AE" w:rsidRDefault="00180940" w:rsidP="00180940">
      <w:pPr>
        <w:shd w:val="clear" w:color="auto" w:fill="FFFFFF"/>
        <w:ind w:left="-86" w:right="288"/>
        <w:jc w:val="both"/>
        <w:outlineLvl w:val="0"/>
        <w:rPr>
          <w:b/>
          <w:bCs/>
          <w:color w:val="333333"/>
          <w:szCs w:val="24"/>
          <w:lang w:val="nl-NL"/>
        </w:rPr>
      </w:pPr>
      <w:r>
        <w:rPr>
          <w:b/>
          <w:bCs/>
          <w:color w:val="333333"/>
          <w:szCs w:val="24"/>
          <w:lang w:val="nl-NL"/>
        </w:rPr>
        <w:t xml:space="preserve">Na wat al tot een goede samenwerking was uitgegroeid, zijn AGC Glass Europe en Schüco nu overeengekomen een strategische samenwerking aan te gaan om gezamenlijk knowhow en technische expertise te ontwikkelen, synergieën op het gebied van onderzoek te benutten en zo de ontwikkeling van toekomstgerichte oplossingen </w:t>
      </w:r>
      <w:r w:rsidR="00D05BE8">
        <w:rPr>
          <w:b/>
          <w:bCs/>
          <w:color w:val="333333"/>
          <w:szCs w:val="24"/>
          <w:lang w:val="nl-NL"/>
        </w:rPr>
        <w:t xml:space="preserve">op het gebied van </w:t>
      </w:r>
      <w:r>
        <w:rPr>
          <w:b/>
          <w:bCs/>
          <w:color w:val="333333"/>
          <w:szCs w:val="24"/>
          <w:lang w:val="nl-NL"/>
        </w:rPr>
        <w:t>beglazingen met vacuümisolatie en aluminiumsystemen te bevorderen.</w:t>
      </w:r>
    </w:p>
    <w:p w14:paraId="1B171BB5" w14:textId="77777777" w:rsidR="00180940" w:rsidRPr="00AF27AE" w:rsidRDefault="00180940" w:rsidP="00180940">
      <w:pPr>
        <w:shd w:val="clear" w:color="auto" w:fill="FFFFFF"/>
        <w:ind w:left="-86" w:right="288"/>
        <w:jc w:val="both"/>
        <w:outlineLvl w:val="0"/>
        <w:rPr>
          <w:color w:val="333333"/>
          <w:szCs w:val="24"/>
          <w:lang w:val="nl-NL"/>
        </w:rPr>
      </w:pPr>
    </w:p>
    <w:p w14:paraId="608EAFB7" w14:textId="77777777" w:rsidR="000C0F5E" w:rsidRPr="00AF27AE" w:rsidRDefault="000C0F5E" w:rsidP="000C0F5E">
      <w:pPr>
        <w:shd w:val="clear" w:color="auto" w:fill="FFFFFF"/>
        <w:ind w:left="-86" w:right="288"/>
        <w:jc w:val="both"/>
        <w:outlineLvl w:val="0"/>
        <w:rPr>
          <w:color w:val="333333"/>
          <w:szCs w:val="24"/>
          <w:lang w:val="nl-NL"/>
        </w:rPr>
      </w:pPr>
      <w:r>
        <w:rPr>
          <w:color w:val="333333"/>
          <w:szCs w:val="24"/>
          <w:lang w:val="nl-NL"/>
        </w:rPr>
        <w:t>Er worden steeds hogere eisen gesteld aan de duurzaamheid en toekomstbestendigheid van gebouwen. Slimme en innovatieve technologieën en materialen worden steeds belangrijker. Dit omvat onder meer het gebruik van glas met vacuümisolatie in venster- of gevelsystemen.</w:t>
      </w:r>
    </w:p>
    <w:p w14:paraId="5CF7EBD3" w14:textId="487E8B73" w:rsidR="00B719BF" w:rsidRPr="00AF27AE" w:rsidRDefault="00B719BF" w:rsidP="000C0F5E">
      <w:pPr>
        <w:shd w:val="clear" w:color="auto" w:fill="FFFFFF"/>
        <w:ind w:left="-86" w:right="288"/>
        <w:jc w:val="both"/>
        <w:outlineLvl w:val="0"/>
        <w:rPr>
          <w:color w:val="333333"/>
          <w:szCs w:val="24"/>
          <w:lang w:val="nl-NL"/>
        </w:rPr>
      </w:pPr>
      <w:r>
        <w:rPr>
          <w:color w:val="333333"/>
          <w:szCs w:val="24"/>
          <w:lang w:val="nl-NL"/>
        </w:rPr>
        <w:t>Karl Stefan Dewald, hoofd van de businessunit Gevels bij Schüco, licht het strategische partnerschap toe: "In AGC Glass Europe hebben we de ideale partner gevonden om ons te helpen aan de toekomstige eisen van de markt en de klanten te voldoen." Serge Martin, CEO FINEO® Glass, bevestigt dit. "Wij zijn zeer vereerd met dit partnerschap, aangezien Schüco staat voor systemen in het hoge segment en een leidende positie inneemt op de markt. Door</w:t>
      </w:r>
      <w:r w:rsidR="00061352">
        <w:rPr>
          <w:color w:val="333333"/>
          <w:szCs w:val="24"/>
          <w:lang w:val="nl-NL"/>
        </w:rPr>
        <w:t>dat zij</w:t>
      </w:r>
      <w:r>
        <w:rPr>
          <w:color w:val="333333"/>
          <w:szCs w:val="24"/>
          <w:lang w:val="nl-NL"/>
        </w:rPr>
        <w:t xml:space="preserve"> FINEO als innovatief product omarmen, creëren wij een kans voor ons beiden. We zijn ervan overtuigd dat we de markt uitstekende oplossingen kunnen bieden, waarbij hoge prestaties, duurzaamheid en ontwerp hand in hand gaan."</w:t>
      </w:r>
    </w:p>
    <w:p w14:paraId="2E1EF085" w14:textId="77777777" w:rsidR="006B7C55" w:rsidRPr="00AF27AE" w:rsidRDefault="006B7C55" w:rsidP="000C0F5E">
      <w:pPr>
        <w:shd w:val="clear" w:color="auto" w:fill="FFFFFF"/>
        <w:ind w:left="-86" w:right="288"/>
        <w:jc w:val="both"/>
        <w:outlineLvl w:val="0"/>
        <w:rPr>
          <w:color w:val="333333"/>
          <w:szCs w:val="24"/>
          <w:lang w:val="nl-NL"/>
        </w:rPr>
      </w:pPr>
    </w:p>
    <w:p w14:paraId="73FDE33F" w14:textId="77777777" w:rsidR="00230C37" w:rsidRPr="00AF27AE" w:rsidRDefault="00B93115" w:rsidP="000C0F5E">
      <w:pPr>
        <w:shd w:val="clear" w:color="auto" w:fill="FFFFFF"/>
        <w:ind w:left="-86" w:right="288"/>
        <w:jc w:val="both"/>
        <w:outlineLvl w:val="0"/>
        <w:rPr>
          <w:color w:val="333333"/>
          <w:szCs w:val="24"/>
          <w:lang w:val="nl-NL"/>
        </w:rPr>
      </w:pPr>
      <w:r>
        <w:rPr>
          <w:color w:val="333333"/>
          <w:szCs w:val="24"/>
          <w:lang w:val="nl-NL"/>
        </w:rPr>
        <w:t xml:space="preserve">Met zijn FINEO-beglazing met vacuümisolatie zet AGC Glass Europe vol in op innoverende technologie. De ultraslanke beglazing (vanaf 6 mm totale dikte) levert ongeëvenaarde thermische en akoestische prestaties, en een hogere lichttransmissie. </w:t>
      </w:r>
    </w:p>
    <w:p w14:paraId="6E03EC48" w14:textId="77777777" w:rsidR="00230C37" w:rsidRPr="00AF27AE" w:rsidRDefault="00230C37" w:rsidP="000C0F5E">
      <w:pPr>
        <w:shd w:val="clear" w:color="auto" w:fill="FFFFFF"/>
        <w:ind w:left="-86" w:right="288"/>
        <w:jc w:val="both"/>
        <w:outlineLvl w:val="0"/>
        <w:rPr>
          <w:color w:val="333333"/>
          <w:szCs w:val="24"/>
          <w:lang w:val="nl-NL"/>
        </w:rPr>
      </w:pPr>
    </w:p>
    <w:p w14:paraId="278C84DD" w14:textId="700E63DF" w:rsidR="00180940" w:rsidRPr="00AF27AE" w:rsidRDefault="000C0F5E" w:rsidP="000C0F5E">
      <w:pPr>
        <w:shd w:val="clear" w:color="auto" w:fill="FFFFFF"/>
        <w:ind w:left="-86" w:right="288"/>
        <w:jc w:val="both"/>
        <w:outlineLvl w:val="0"/>
        <w:rPr>
          <w:color w:val="333333"/>
          <w:szCs w:val="24"/>
          <w:lang w:val="nl-NL"/>
        </w:rPr>
      </w:pPr>
      <w:r>
        <w:rPr>
          <w:color w:val="333333"/>
          <w:szCs w:val="24"/>
          <w:lang w:val="nl-NL"/>
        </w:rPr>
        <w:t xml:space="preserve">De Schüco Group loopt technologisch voorop </w:t>
      </w:r>
      <w:r w:rsidR="003F24A5">
        <w:rPr>
          <w:color w:val="333333"/>
          <w:szCs w:val="24"/>
          <w:lang w:val="nl-NL"/>
        </w:rPr>
        <w:t>met</w:t>
      </w:r>
      <w:r>
        <w:rPr>
          <w:color w:val="333333"/>
          <w:szCs w:val="24"/>
          <w:lang w:val="nl-NL"/>
        </w:rPr>
        <w:t xml:space="preserve"> hoogwaardige oplossingen.</w:t>
      </w:r>
      <w:r w:rsidR="00061352">
        <w:rPr>
          <w:color w:val="333333"/>
          <w:szCs w:val="24"/>
          <w:lang w:val="nl-NL"/>
        </w:rPr>
        <w:t xml:space="preserve"> </w:t>
      </w:r>
      <w:r>
        <w:rPr>
          <w:color w:val="333333"/>
          <w:szCs w:val="24"/>
          <w:lang w:val="nl-NL"/>
        </w:rPr>
        <w:t>De gevel- en raamsystemen van Schüco met FINEO®-beglazing</w:t>
      </w:r>
      <w:r w:rsidR="00061352">
        <w:rPr>
          <w:color w:val="333333"/>
          <w:szCs w:val="24"/>
          <w:lang w:val="nl-NL"/>
        </w:rPr>
        <w:t xml:space="preserve"> </w:t>
      </w:r>
      <w:r>
        <w:rPr>
          <w:color w:val="333333"/>
          <w:szCs w:val="24"/>
          <w:lang w:val="nl-NL"/>
        </w:rPr>
        <w:t>voldoen aan de hoogste comfort- en ontwerpeisen dankzij slanke constructies en een gering gewicht</w:t>
      </w:r>
      <w:r w:rsidR="00061352">
        <w:rPr>
          <w:color w:val="333333"/>
          <w:szCs w:val="24"/>
          <w:lang w:val="nl-NL"/>
        </w:rPr>
        <w:t xml:space="preserve">. </w:t>
      </w:r>
      <w:r w:rsidR="003F24A5">
        <w:rPr>
          <w:color w:val="333333"/>
          <w:szCs w:val="24"/>
          <w:lang w:val="nl-NL"/>
        </w:rPr>
        <w:t>D</w:t>
      </w:r>
      <w:r w:rsidR="003F24A5" w:rsidRPr="003F24A5">
        <w:rPr>
          <w:color w:val="333333"/>
          <w:szCs w:val="24"/>
          <w:lang w:val="nl-NL"/>
        </w:rPr>
        <w:t xml:space="preserve">ankzij optimale prestaties ten aanzien van </w:t>
      </w:r>
      <w:r w:rsidR="003F24A5">
        <w:rPr>
          <w:color w:val="333333"/>
          <w:szCs w:val="24"/>
          <w:lang w:val="nl-NL"/>
        </w:rPr>
        <w:t xml:space="preserve">thermische </w:t>
      </w:r>
      <w:r w:rsidR="003F24A5" w:rsidRPr="003F24A5">
        <w:rPr>
          <w:color w:val="333333"/>
          <w:szCs w:val="24"/>
          <w:lang w:val="nl-NL"/>
        </w:rPr>
        <w:t>isolatie en de onbeperkte recyclemogelijkheden van FINEO®</w:t>
      </w:r>
      <w:r w:rsidR="003F24A5">
        <w:rPr>
          <w:color w:val="333333"/>
          <w:szCs w:val="24"/>
          <w:lang w:val="nl-NL"/>
        </w:rPr>
        <w:t xml:space="preserve"> wordt ook voldaan </w:t>
      </w:r>
      <w:r>
        <w:rPr>
          <w:color w:val="333333"/>
          <w:szCs w:val="24"/>
          <w:lang w:val="nl-NL"/>
        </w:rPr>
        <w:t>aan de eisen op het gebied van duurzaamheid en energiebesparing</w:t>
      </w:r>
      <w:r w:rsidR="003F24A5">
        <w:rPr>
          <w:color w:val="333333"/>
          <w:szCs w:val="24"/>
          <w:lang w:val="nl-NL"/>
        </w:rPr>
        <w:t>.</w:t>
      </w:r>
    </w:p>
    <w:p w14:paraId="54D1CBC1" w14:textId="77777777" w:rsidR="006B1AAA" w:rsidRPr="00AF27AE" w:rsidRDefault="00722BBF" w:rsidP="00180940">
      <w:pPr>
        <w:shd w:val="clear" w:color="auto" w:fill="FFFFFF"/>
        <w:spacing w:before="300" w:after="160"/>
        <w:ind w:left="-80" w:right="282"/>
        <w:jc w:val="center"/>
        <w:outlineLvl w:val="0"/>
        <w:rPr>
          <w:rFonts w:cs="Arial"/>
          <w:color w:val="333333"/>
          <w:szCs w:val="22"/>
          <w:lang w:val="nl-NL"/>
        </w:rPr>
      </w:pPr>
      <w:r>
        <w:rPr>
          <w:rFonts w:ascii="Verdana" w:hAnsi="Verdana"/>
          <w:szCs w:val="22"/>
          <w:lang w:val="nl-NL"/>
        </w:rPr>
        <w:t>________________</w:t>
      </w:r>
    </w:p>
    <w:p w14:paraId="0F82912B" w14:textId="77777777" w:rsidR="00B83F0A" w:rsidRPr="00AF27AE" w:rsidRDefault="000C0F5E" w:rsidP="00B83F0A">
      <w:pPr>
        <w:ind w:left="1416" w:right="282"/>
        <w:jc w:val="right"/>
        <w:rPr>
          <w:rFonts w:ascii="Verdana" w:hAnsi="Verdana"/>
          <w:b/>
          <w:color w:val="000000"/>
          <w:szCs w:val="24"/>
          <w:lang w:val="nl-NL"/>
        </w:rPr>
      </w:pPr>
      <w:r>
        <w:rPr>
          <w:color w:val="333333"/>
          <w:szCs w:val="24"/>
          <w:lang w:val="nl-NL"/>
        </w:rPr>
        <w:t>Mei 2021</w:t>
      </w:r>
    </w:p>
    <w:p w14:paraId="1F07E13C" w14:textId="77777777" w:rsidR="00722BBF" w:rsidRPr="00AF27AE" w:rsidRDefault="00722BBF" w:rsidP="005A75F3">
      <w:pPr>
        <w:ind w:right="282"/>
        <w:rPr>
          <w:rFonts w:cs="Arial"/>
          <w:b/>
          <w:bCs/>
          <w:i/>
          <w:color w:val="000000"/>
          <w:sz w:val="21"/>
          <w:szCs w:val="21"/>
          <w:lang w:val="nl-NL"/>
        </w:rPr>
      </w:pPr>
    </w:p>
    <w:p w14:paraId="0C5880A2" w14:textId="77777777" w:rsidR="009B1DCB" w:rsidRPr="00AF27AE" w:rsidRDefault="009B1DCB" w:rsidP="005A75F3">
      <w:pPr>
        <w:ind w:right="282"/>
        <w:rPr>
          <w:rFonts w:ascii="Verdana" w:hAnsi="Verdana"/>
          <w:szCs w:val="22"/>
          <w:highlight w:val="yellow"/>
          <w:lang w:val="nl-NL"/>
        </w:rPr>
      </w:pPr>
    </w:p>
    <w:p w14:paraId="3A4B856B" w14:textId="77777777" w:rsidR="00722BBF" w:rsidRPr="00AF27AE" w:rsidRDefault="00722BBF" w:rsidP="005A75F3">
      <w:pPr>
        <w:ind w:right="282"/>
        <w:jc w:val="center"/>
        <w:rPr>
          <w:rFonts w:ascii="Verdana" w:hAnsi="Verdana"/>
          <w:b/>
          <w:szCs w:val="22"/>
          <w:lang w:val="nl-NL"/>
        </w:rPr>
      </w:pPr>
      <w:r>
        <w:rPr>
          <w:rFonts w:ascii="Verdana" w:hAnsi="Verdana"/>
          <w:b/>
          <w:bCs/>
          <w:szCs w:val="22"/>
          <w:lang w:val="nl-NL"/>
        </w:rPr>
        <w:t>*</w:t>
      </w:r>
      <w:r>
        <w:rPr>
          <w:rFonts w:ascii="Verdana" w:hAnsi="Verdana"/>
          <w:b/>
          <w:bCs/>
          <w:szCs w:val="22"/>
          <w:lang w:val="nl-NL"/>
        </w:rPr>
        <w:tab/>
        <w:t>*</w:t>
      </w:r>
      <w:r>
        <w:rPr>
          <w:rFonts w:ascii="Verdana" w:hAnsi="Verdana"/>
          <w:b/>
          <w:bCs/>
          <w:szCs w:val="22"/>
          <w:lang w:val="nl-NL"/>
        </w:rPr>
        <w:tab/>
        <w:t>*</w:t>
      </w:r>
    </w:p>
    <w:p w14:paraId="7E4A270B" w14:textId="77777777" w:rsidR="00722BBF" w:rsidRPr="00AF27AE" w:rsidRDefault="00722BBF" w:rsidP="005A75F3">
      <w:pPr>
        <w:ind w:right="282"/>
        <w:jc w:val="center"/>
        <w:rPr>
          <w:rFonts w:ascii="Verdana" w:hAnsi="Verdana"/>
          <w:szCs w:val="22"/>
          <w:highlight w:val="yellow"/>
          <w:lang w:val="nl-NL"/>
        </w:rPr>
      </w:pPr>
    </w:p>
    <w:p w14:paraId="7DC8D4A4" w14:textId="77777777" w:rsidR="00B93115" w:rsidRPr="00AF27AE" w:rsidRDefault="00B93115" w:rsidP="00B93115">
      <w:pPr>
        <w:spacing w:line="312" w:lineRule="auto"/>
        <w:rPr>
          <w:rFonts w:cs="Arial"/>
          <w:b/>
          <w:bCs/>
          <w:szCs w:val="18"/>
          <w:lang w:val="nl-NL"/>
        </w:rPr>
      </w:pPr>
      <w:r>
        <w:rPr>
          <w:rFonts w:cs="Arial"/>
          <w:b/>
          <w:bCs/>
          <w:szCs w:val="18"/>
          <w:lang w:val="nl-NL"/>
        </w:rPr>
        <w:t>AGC Glass Europe, Europees leider op het gebied van vlakglas</w:t>
      </w:r>
    </w:p>
    <w:p w14:paraId="1C929D54" w14:textId="5C1EDD23" w:rsidR="00B93115" w:rsidRPr="00AF27AE" w:rsidRDefault="00B93115" w:rsidP="00B93115">
      <w:pPr>
        <w:spacing w:line="312" w:lineRule="auto"/>
        <w:rPr>
          <w:rFonts w:cs="Arial"/>
          <w:szCs w:val="18"/>
          <w:lang w:val="nl-NL"/>
        </w:rPr>
      </w:pPr>
      <w:r>
        <w:rPr>
          <w:rFonts w:cs="Arial"/>
          <w:szCs w:val="18"/>
          <w:lang w:val="nl-NL"/>
        </w:rPr>
        <w:t>AGC Glass Europe, gevestigd in het Belgische Louvain-la-Neuve, produceert, verwerkt en distribueert vlakglas voor de bouwindustrie (buitenbeglazing en interieurdecoratie), de auto-industrie, het transportwezen, de energiesector en de hoogwaardige technologie. Het is de Europese tak van AGC, 's werelds toonaangevende producent van vlakglas. AGC heeft 100 vestigingen in heel Europa, van Spanje tot Rusland, en heeft ongeveer 1</w:t>
      </w:r>
      <w:r w:rsidR="00AF27AE">
        <w:rPr>
          <w:rFonts w:cs="Arial"/>
          <w:szCs w:val="18"/>
          <w:lang w:val="nl-NL"/>
        </w:rPr>
        <w:t>5.50</w:t>
      </w:r>
      <w:r>
        <w:rPr>
          <w:rFonts w:cs="Arial"/>
          <w:szCs w:val="18"/>
          <w:lang w:val="nl-NL"/>
        </w:rPr>
        <w:t xml:space="preserve">0 werknemers in dienst. Ga voor meer informatie naar </w:t>
      </w:r>
      <w:hyperlink r:id="rId12" w:history="1">
        <w:r>
          <w:rPr>
            <w:rStyle w:val="Hyperlink"/>
            <w:rFonts w:cs="Arial"/>
            <w:szCs w:val="18"/>
            <w:lang w:val="nl-NL"/>
          </w:rPr>
          <w:t>www.agc-glass.eu</w:t>
        </w:r>
      </w:hyperlink>
      <w:r>
        <w:rPr>
          <w:rFonts w:cs="Arial"/>
          <w:szCs w:val="18"/>
          <w:lang w:val="nl-NL"/>
        </w:rPr>
        <w:t xml:space="preserve">, </w:t>
      </w:r>
      <w:hyperlink r:id="rId13" w:history="1">
        <w:r>
          <w:rPr>
            <w:rStyle w:val="Hyperlink"/>
            <w:rFonts w:cs="Arial"/>
            <w:szCs w:val="18"/>
            <w:lang w:val="nl-NL"/>
          </w:rPr>
          <w:t>www.agc-yourglass.com</w:t>
        </w:r>
      </w:hyperlink>
      <w:r>
        <w:rPr>
          <w:rFonts w:cs="Arial"/>
          <w:szCs w:val="18"/>
          <w:lang w:val="nl-NL"/>
        </w:rPr>
        <w:t xml:space="preserve"> of www.fineoglass.eu.</w:t>
      </w:r>
      <w:r>
        <w:rPr>
          <w:rFonts w:cs="Arial"/>
          <w:szCs w:val="18"/>
          <w:lang w:val="nl-NL"/>
        </w:rPr>
        <w:br/>
      </w:r>
    </w:p>
    <w:p w14:paraId="3FAA5BD5" w14:textId="77777777" w:rsidR="00B93115" w:rsidRPr="00AF27AE" w:rsidRDefault="00B93115" w:rsidP="00B93115">
      <w:pPr>
        <w:spacing w:line="312" w:lineRule="auto"/>
        <w:jc w:val="both"/>
        <w:rPr>
          <w:rFonts w:cs="Arial"/>
          <w:b/>
          <w:szCs w:val="18"/>
          <w:lang w:val="nl-NL"/>
        </w:rPr>
      </w:pPr>
      <w:r>
        <w:rPr>
          <w:rFonts w:cs="Arial"/>
          <w:b/>
          <w:bCs/>
          <w:szCs w:val="18"/>
          <w:lang w:val="nl-NL"/>
        </w:rPr>
        <w:t>70 jaar Schüco – systeemoplossingen voor ramen, deuren en gevels.</w:t>
      </w:r>
    </w:p>
    <w:p w14:paraId="0591DCB0" w14:textId="77777777" w:rsidR="00B93115" w:rsidRPr="00AF27AE" w:rsidRDefault="00B93115" w:rsidP="00B93115">
      <w:pPr>
        <w:spacing w:line="312" w:lineRule="auto"/>
        <w:jc w:val="both"/>
        <w:rPr>
          <w:rStyle w:val="Hyperlink"/>
          <w:rFonts w:cs="Arial"/>
          <w:szCs w:val="18"/>
          <w:lang w:val="nl-NL"/>
        </w:rPr>
      </w:pPr>
      <w:r>
        <w:rPr>
          <w:rFonts w:cs="Arial"/>
          <w:szCs w:val="18"/>
          <w:lang w:val="nl-NL"/>
        </w:rPr>
        <w:t xml:space="preserve">De Schüco Group, gevestigd in Bielefeld, ontwikkelt en verkoopt systeemoplossingen voor ramen, deuren en gevels. De onderneming, met 5650 werknemers over de hele wereld, wil zowel nu als in de toekomst marktleider zijn op het gebied van technologie en dienstverlening. Naast innovatieve producten voor woon- en utiliteitsgebouwen biedt de specialist in gebouwschillen ook advies en digitale oplossingen voor alle </w:t>
      </w:r>
      <w:r>
        <w:rPr>
          <w:rFonts w:cs="Arial"/>
          <w:szCs w:val="18"/>
          <w:lang w:val="nl-NL"/>
        </w:rPr>
        <w:lastRenderedPageBreak/>
        <w:t xml:space="preserve">fasen van een bouwproject - van het eerste idee tot en met het ontwerp, de vervaardiging en de installatie. Schüco werkt samen met 12.000 architectenbureaus, fabrikanten en bouwprofessionals die over de hele wereld gebouwen laten bouwen. De onderneming, die in 1951 is opgericht, is inmiddels actief in meer dan 80 landen en behaalde in 2019 een omzet van 1750 miljard euro. Ga voor meer informatie naar </w:t>
      </w:r>
      <w:hyperlink r:id="rId14" w:history="1">
        <w:r>
          <w:rPr>
            <w:rStyle w:val="Hyperlink"/>
            <w:rFonts w:cs="Arial"/>
            <w:szCs w:val="18"/>
            <w:lang w:val="nl-NL"/>
          </w:rPr>
          <w:t>www.schueco.com</w:t>
        </w:r>
      </w:hyperlink>
    </w:p>
    <w:p w14:paraId="47CC0B67" w14:textId="77777777" w:rsidR="00B93115" w:rsidRPr="00AF27AE" w:rsidRDefault="00B93115" w:rsidP="00B93115">
      <w:pPr>
        <w:spacing w:line="312" w:lineRule="auto"/>
        <w:jc w:val="both"/>
        <w:rPr>
          <w:rStyle w:val="Hyperlink"/>
          <w:rFonts w:cs="Arial"/>
          <w:szCs w:val="18"/>
          <w:lang w:val="nl-NL"/>
        </w:rPr>
      </w:pPr>
    </w:p>
    <w:p w14:paraId="79DE427C" w14:textId="77777777" w:rsidR="00B93115" w:rsidRPr="00AF27AE" w:rsidRDefault="00B93115" w:rsidP="00B93115">
      <w:pPr>
        <w:pStyle w:val="BODYTEXT"/>
        <w:ind w:left="0" w:right="282"/>
        <w:jc w:val="left"/>
        <w:rPr>
          <w:rFonts w:cs="Arial"/>
          <w:b/>
          <w:szCs w:val="22"/>
          <w:lang w:val="nl-NL"/>
        </w:rPr>
      </w:pPr>
    </w:p>
    <w:p w14:paraId="5EA9879B" w14:textId="77777777" w:rsidR="00B93115" w:rsidRPr="00AF27AE" w:rsidRDefault="00B93115" w:rsidP="00B93115">
      <w:pPr>
        <w:spacing w:line="312" w:lineRule="auto"/>
        <w:rPr>
          <w:lang w:val="nl-NL"/>
        </w:rPr>
      </w:pPr>
      <w:r>
        <w:rPr>
          <w:lang w:val="nl-NL"/>
        </w:rPr>
        <w:t xml:space="preserve">Ga voor meer informatie over AGC Glass naar </w:t>
      </w:r>
      <w:hyperlink r:id="rId15" w:history="1">
        <w:r>
          <w:rPr>
            <w:rStyle w:val="Hyperlink"/>
            <w:lang w:val="nl-NL"/>
          </w:rPr>
          <w:t>www.agc-glass.eu</w:t>
        </w:r>
      </w:hyperlink>
      <w:r>
        <w:rPr>
          <w:lang w:val="nl-NL"/>
        </w:rPr>
        <w:t xml:space="preserve">, </w:t>
      </w:r>
      <w:hyperlink r:id="rId16" w:history="1">
        <w:r>
          <w:rPr>
            <w:rStyle w:val="Hyperlink"/>
            <w:lang w:val="nl-NL"/>
          </w:rPr>
          <w:t>www.agc-yourglass.com</w:t>
        </w:r>
      </w:hyperlink>
      <w:r>
        <w:rPr>
          <w:lang w:val="nl-NL"/>
        </w:rPr>
        <w:t xml:space="preserve"> en www.fineoglass.eu.</w:t>
      </w:r>
    </w:p>
    <w:p w14:paraId="28C42931" w14:textId="77777777" w:rsidR="00B93115" w:rsidRPr="00AF27AE" w:rsidRDefault="00B93115" w:rsidP="00B93115">
      <w:pPr>
        <w:spacing w:line="312" w:lineRule="auto"/>
        <w:rPr>
          <w:lang w:val="nl-NL"/>
        </w:rPr>
      </w:pPr>
    </w:p>
    <w:p w14:paraId="086CF527" w14:textId="27167077" w:rsidR="00B93115" w:rsidRDefault="00B93115" w:rsidP="00B93115">
      <w:pPr>
        <w:spacing w:line="312" w:lineRule="auto"/>
        <w:rPr>
          <w:lang w:val="nl-NL"/>
        </w:rPr>
      </w:pPr>
      <w:r>
        <w:rPr>
          <w:lang w:val="nl-NL"/>
        </w:rPr>
        <w:t xml:space="preserve">Ga voor meer informatie over Schüco naar </w:t>
      </w:r>
      <w:hyperlink r:id="rId17" w:history="1">
        <w:r>
          <w:rPr>
            <w:rStyle w:val="Hyperlink"/>
            <w:lang w:val="nl-NL"/>
          </w:rPr>
          <w:t>www.schueco.com</w:t>
        </w:r>
      </w:hyperlink>
      <w:r>
        <w:rPr>
          <w:lang w:val="nl-NL"/>
        </w:rPr>
        <w:t xml:space="preserve"> en </w:t>
      </w:r>
      <w:hyperlink r:id="rId18" w:history="1">
        <w:r>
          <w:rPr>
            <w:rStyle w:val="Hyperlink"/>
            <w:lang w:val="nl-NL"/>
          </w:rPr>
          <w:t>www.schueco.de/inow</w:t>
        </w:r>
      </w:hyperlink>
      <w:r>
        <w:rPr>
          <w:lang w:val="nl-NL"/>
        </w:rPr>
        <w:t>.</w:t>
      </w:r>
    </w:p>
    <w:p w14:paraId="20BA8FD9" w14:textId="77777777" w:rsidR="00AF27AE" w:rsidRDefault="00AF27AE" w:rsidP="00AF27AE">
      <w:pPr>
        <w:spacing w:line="312" w:lineRule="auto"/>
      </w:pPr>
      <w:r>
        <w:t xml:space="preserve">For more information about Schüco, visit </w:t>
      </w:r>
      <w:hyperlink r:id="rId19" w:history="1">
        <w:r>
          <w:rPr>
            <w:rStyle w:val="Hyperlink"/>
          </w:rPr>
          <w:t>www.schueco.com</w:t>
        </w:r>
      </w:hyperlink>
      <w:r>
        <w:t xml:space="preserve"> </w:t>
      </w:r>
      <w:r w:rsidRPr="002F3D2E">
        <w:t xml:space="preserve">and </w:t>
      </w:r>
      <w:hyperlink r:id="rId20" w:history="1">
        <w:r>
          <w:rPr>
            <w:rStyle w:val="Hyperlink"/>
          </w:rPr>
          <w:t>www.schueco.de/inow</w:t>
        </w:r>
      </w:hyperlink>
      <w:r>
        <w:t>.</w:t>
      </w:r>
    </w:p>
    <w:p w14:paraId="302D4DED" w14:textId="77777777" w:rsidR="00AF27AE" w:rsidRPr="00610835" w:rsidRDefault="00AF27AE" w:rsidP="00AF27AE">
      <w:pPr>
        <w:spacing w:line="312" w:lineRule="auto"/>
      </w:pPr>
    </w:p>
    <w:p w14:paraId="55134B9F" w14:textId="77777777" w:rsidR="00AF27AE" w:rsidRPr="00761909" w:rsidRDefault="00AF27AE" w:rsidP="00AF27AE">
      <w:pPr>
        <w:spacing w:line="312" w:lineRule="auto"/>
        <w:rPr>
          <w:b/>
        </w:rPr>
      </w:pPr>
      <w:r>
        <w:rPr>
          <w:b/>
        </w:rPr>
        <w:t>Picture credits: Schüco International KG</w:t>
      </w:r>
    </w:p>
    <w:p w14:paraId="6048FA63" w14:textId="321594FD" w:rsidR="00AF27AE" w:rsidRDefault="00AF27AE" w:rsidP="00AF27AE">
      <w:pPr>
        <w:spacing w:line="312" w:lineRule="auto"/>
      </w:pPr>
      <w:r w:rsidRPr="00984EDF">
        <w:rPr>
          <w:noProof/>
          <w:lang w:eastAsia="de-DE"/>
        </w:rPr>
        <w:drawing>
          <wp:inline distT="0" distB="0" distL="0" distR="0" wp14:anchorId="541B4B9B" wp14:editId="7F852627">
            <wp:extent cx="958850" cy="1441450"/>
            <wp:effectExtent l="0" t="0" r="0" b="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850" cy="1441450"/>
                    </a:xfrm>
                    <a:prstGeom prst="rect">
                      <a:avLst/>
                    </a:prstGeom>
                    <a:noFill/>
                    <a:ln>
                      <a:noFill/>
                    </a:ln>
                  </pic:spPr>
                </pic:pic>
              </a:graphicData>
            </a:graphic>
          </wp:inline>
        </w:drawing>
      </w:r>
    </w:p>
    <w:p w14:paraId="6ABA89D2" w14:textId="77777777" w:rsidR="00AF27AE" w:rsidRDefault="00AF27AE" w:rsidP="00AF27AE">
      <w:pPr>
        <w:spacing w:line="312" w:lineRule="auto"/>
      </w:pPr>
      <w:r>
        <w:t>Dr Karl Stefan Dewald, Head of Business Unit Façade at Schüco.</w:t>
      </w:r>
    </w:p>
    <w:p w14:paraId="11461FAC" w14:textId="77777777" w:rsidR="00AF27AE" w:rsidRDefault="00AF27AE" w:rsidP="00AF27AE">
      <w:pPr>
        <w:spacing w:line="312" w:lineRule="auto"/>
      </w:pPr>
    </w:p>
    <w:p w14:paraId="4A39CFEB" w14:textId="77777777" w:rsidR="00AF27AE" w:rsidRPr="0077752B" w:rsidRDefault="00AF27AE" w:rsidP="00AF27AE">
      <w:pPr>
        <w:spacing w:line="312" w:lineRule="auto"/>
        <w:rPr>
          <w:b/>
        </w:rPr>
      </w:pPr>
      <w:r>
        <w:rPr>
          <w:b/>
        </w:rPr>
        <w:t>Picture credits: AGC Glass Europe</w:t>
      </w:r>
    </w:p>
    <w:p w14:paraId="26EA3A52" w14:textId="3C4C7471" w:rsidR="00AF27AE" w:rsidRPr="0077752B" w:rsidRDefault="00AF27AE" w:rsidP="00AF27AE">
      <w:pPr>
        <w:spacing w:line="312" w:lineRule="auto"/>
      </w:pPr>
      <w:r w:rsidRPr="00984EDF">
        <w:rPr>
          <w:noProof/>
        </w:rPr>
        <w:drawing>
          <wp:inline distT="0" distB="0" distL="0" distR="0" wp14:anchorId="36306BBA" wp14:editId="2CD9D851">
            <wp:extent cx="2051050" cy="1441450"/>
            <wp:effectExtent l="0" t="0" r="0" b="0"/>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51050" cy="1441450"/>
                    </a:xfrm>
                    <a:prstGeom prst="rect">
                      <a:avLst/>
                    </a:prstGeom>
                    <a:noFill/>
                    <a:ln>
                      <a:noFill/>
                    </a:ln>
                  </pic:spPr>
                </pic:pic>
              </a:graphicData>
            </a:graphic>
          </wp:inline>
        </w:drawing>
      </w:r>
    </w:p>
    <w:p w14:paraId="02CC2E5D" w14:textId="77777777" w:rsidR="00AF27AE" w:rsidRPr="002B0227" w:rsidRDefault="00AF27AE" w:rsidP="00AF27AE">
      <w:pPr>
        <w:spacing w:line="312" w:lineRule="auto"/>
        <w:rPr>
          <w:rFonts w:cs="Arial"/>
          <w:vertAlign w:val="superscript"/>
          <w:lang w:val="en-US"/>
        </w:rPr>
      </w:pPr>
      <w:r w:rsidRPr="002B0227">
        <w:rPr>
          <w:rFonts w:cs="Arial"/>
          <w:lang w:val="en-US"/>
        </w:rPr>
        <w:t>Serge Martin, CEO FINEO</w:t>
      </w:r>
      <w:r w:rsidRPr="002B0227">
        <w:rPr>
          <w:rFonts w:cs="Arial"/>
          <w:vertAlign w:val="superscript"/>
          <w:lang w:val="en-US"/>
        </w:rPr>
        <w:t>®</w:t>
      </w:r>
      <w:r w:rsidRPr="002B0227">
        <w:rPr>
          <w:rFonts w:cs="Arial"/>
          <w:lang w:val="en-US"/>
        </w:rPr>
        <w:t xml:space="preserve"> Glass.</w:t>
      </w:r>
    </w:p>
    <w:p w14:paraId="6E1B5FB4" w14:textId="77777777" w:rsidR="00AF27AE" w:rsidRPr="002B0227" w:rsidRDefault="00AF27AE" w:rsidP="00AF27AE">
      <w:pPr>
        <w:spacing w:line="312" w:lineRule="auto"/>
        <w:rPr>
          <w:lang w:val="en-US"/>
        </w:rPr>
      </w:pPr>
    </w:p>
    <w:p w14:paraId="2B3365E5" w14:textId="77777777" w:rsidR="00AF27AE" w:rsidRDefault="00AF27AE" w:rsidP="00AF27AE">
      <w:pPr>
        <w:spacing w:line="312" w:lineRule="auto"/>
        <w:rPr>
          <w:b/>
        </w:rPr>
      </w:pPr>
      <w:r>
        <w:rPr>
          <w:b/>
        </w:rPr>
        <w:t>Picture credits: Schüco International KG</w:t>
      </w:r>
    </w:p>
    <w:p w14:paraId="6DD8C327" w14:textId="204C75D6" w:rsidR="00AF27AE" w:rsidRPr="00C90149" w:rsidRDefault="00AF27AE" w:rsidP="00AF27AE">
      <w:pPr>
        <w:spacing w:line="312" w:lineRule="auto"/>
        <w:rPr>
          <w:b/>
        </w:rPr>
      </w:pPr>
      <w:r w:rsidRPr="00984EDF">
        <w:rPr>
          <w:noProof/>
          <w:lang w:eastAsia="de-DE"/>
        </w:rPr>
        <w:drawing>
          <wp:inline distT="0" distB="0" distL="0" distR="0" wp14:anchorId="7AA1800E" wp14:editId="4480E7E1">
            <wp:extent cx="1441450" cy="1441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p>
    <w:p w14:paraId="2FC39B84" w14:textId="77777777" w:rsidR="00AF27AE" w:rsidRDefault="00AF27AE" w:rsidP="00AF27AE">
      <w:pPr>
        <w:spacing w:line="312" w:lineRule="auto"/>
      </w:pPr>
      <w:r>
        <w:t>A glimpse of the future: Schüco façades with vacuum-insulating glass technology from AGC.</w:t>
      </w:r>
    </w:p>
    <w:p w14:paraId="22E55C86" w14:textId="77777777" w:rsidR="00AF27AE" w:rsidRPr="00AF27AE" w:rsidRDefault="00AF27AE" w:rsidP="00B93115">
      <w:pPr>
        <w:spacing w:line="312" w:lineRule="auto"/>
      </w:pPr>
    </w:p>
    <w:sectPr w:rsidR="00AF27AE" w:rsidRPr="00AF27AE" w:rsidSect="002F52EF">
      <w:headerReference w:type="default" r:id="rId24"/>
      <w:headerReference w:type="first" r:id="rId25"/>
      <w:footerReference w:type="first" r:id="rId26"/>
      <w:type w:val="continuous"/>
      <w:pgSz w:w="11907" w:h="16840" w:code="9"/>
      <w:pgMar w:top="1598" w:right="851" w:bottom="1418" w:left="851" w:header="1191"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EAD7B" w14:textId="77777777" w:rsidR="00BD2124" w:rsidRDefault="00BD2124">
      <w:r>
        <w:separator/>
      </w:r>
    </w:p>
  </w:endnote>
  <w:endnote w:type="continuationSeparator" w:id="0">
    <w:p w14:paraId="15131512" w14:textId="77777777" w:rsidR="00BD2124" w:rsidRDefault="00BD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8BD80" w14:textId="77777777" w:rsidR="00C30A07" w:rsidRPr="004879BB" w:rsidRDefault="00C30A07" w:rsidP="004A4299">
    <w:pPr>
      <w:pStyle w:val="BODYTEXT"/>
      <w:ind w:left="0" w:right="-1"/>
      <w:rPr>
        <w:rFonts w:cs="Arial"/>
        <w:color w:val="465A64"/>
        <w:sz w:val="18"/>
        <w:szCs w:val="18"/>
      </w:rPr>
    </w:pPr>
    <w:r w:rsidRPr="00AF27AE">
      <w:rPr>
        <w:rFonts w:cs="Arial"/>
        <w:b/>
        <w:bCs/>
        <w:color w:val="465A64"/>
        <w:sz w:val="18"/>
        <w:szCs w:val="18"/>
        <w:lang w:val="fr-BE"/>
      </w:rPr>
      <w:t>AGC Glass Europe –</w:t>
    </w:r>
    <w:r w:rsidRPr="00AF27AE">
      <w:rPr>
        <w:rFonts w:cs="Arial"/>
        <w:color w:val="465A64"/>
        <w:sz w:val="18"/>
        <w:szCs w:val="18"/>
        <w:lang w:val="fr-BE"/>
      </w:rPr>
      <w:t xml:space="preserve"> Avenue Jean Monnet 4, 1348 Louvain-la-Neuve, België – Tel. </w:t>
    </w:r>
    <w:r>
      <w:rPr>
        <w:rFonts w:cs="Arial"/>
        <w:color w:val="465A64"/>
        <w:sz w:val="18"/>
        <w:szCs w:val="18"/>
        <w:lang w:val="nl-NL"/>
      </w:rPr>
      <w:t>+32 409 30 00 – www.agc-glass.eu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9BBE5" w14:textId="77777777" w:rsidR="00BD2124" w:rsidRDefault="00BD2124">
      <w:r>
        <w:separator/>
      </w:r>
    </w:p>
  </w:footnote>
  <w:footnote w:type="continuationSeparator" w:id="0">
    <w:p w14:paraId="50763F93" w14:textId="77777777" w:rsidR="00BD2124" w:rsidRDefault="00BD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D66F" w14:textId="0DB204CA" w:rsidR="00C30A07" w:rsidRDefault="00AF27AE">
    <w:pPr>
      <w:pStyle w:val="Koptekst"/>
    </w:pPr>
    <w:r>
      <w:rPr>
        <w:noProof/>
        <w:lang w:val="nl-NL"/>
      </w:rPr>
      <mc:AlternateContent>
        <mc:Choice Requires="wps">
          <w:drawing>
            <wp:anchor distT="0" distB="0" distL="114300" distR="114300" simplePos="0" relativeHeight="251657216" behindDoc="0" locked="0" layoutInCell="0" allowOverlap="1" wp14:anchorId="7A9F6003" wp14:editId="750CF8CF">
              <wp:simplePos x="0" y="0"/>
              <wp:positionH relativeFrom="page">
                <wp:posOffset>0</wp:posOffset>
              </wp:positionH>
              <wp:positionV relativeFrom="page">
                <wp:posOffset>190500</wp:posOffset>
              </wp:positionV>
              <wp:extent cx="7560945" cy="273050"/>
              <wp:effectExtent l="0" t="0" r="0" b="0"/>
              <wp:wrapNone/>
              <wp:docPr id="1" name="MSIPCM6fad4a00afd42c153c367f5a" descr="{&quot;HashCode&quot;:176461838,&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5058FD9D" w14:textId="77777777" w:rsidR="00C30A07" w:rsidRPr="0083106B" w:rsidRDefault="00C30A07" w:rsidP="0083106B">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9F6003" id="_x0000_t202" coordsize="21600,21600" o:spt="202" path="m,l,21600r21600,l21600,xe">
              <v:stroke joinstyle="miter"/>
              <v:path gradientshapeok="t" o:connecttype="rect"/>
            </v:shapetype>
            <v:shape id="MSIPCM6fad4a00afd42c153c367f5a" o:spid="_x0000_s1027" type="#_x0000_t202" alt="{&quot;HashCode&quot;:176461838,&quot;Height&quot;:842.0,&quot;Width&quot;:595.0,&quot;Placement&quot;:&quot;Header&quot;,&quot;Index&quot;:&quot;Primary&quot;,&quot;Section&quot;:1,&quot;Top&quot;:0.0,&quot;Left&quot;:0.0}" style="position:absolute;margin-left:0;margin-top:15pt;width:595.35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" o:allowincell="f" filled="f" stroked="f" strokeweight=".5pt">
              <v:path arrowok="t"/>
              <v:textbox inset=",0,,0">
                <w:txbxContent>
                  <w:p w14:paraId="5058FD9D" w14:textId="77777777" w:rsidR="00C30A07" w:rsidRPr="0083106B" w:rsidRDefault="00C30A07" w:rsidP="0083106B">
                    <w:pPr>
                      <w:jc w:val="center"/>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4DF8" w14:textId="18D41741" w:rsidR="00C30A07" w:rsidRDefault="00AF27AE">
    <w:r>
      <w:rPr>
        <w:noProof/>
        <w:lang w:val="nl-NL"/>
      </w:rPr>
      <w:drawing>
        <wp:anchor distT="0" distB="0" distL="114300" distR="114300" simplePos="0" relativeHeight="251658240" behindDoc="0" locked="0" layoutInCell="1" allowOverlap="1" wp14:anchorId="4F335132" wp14:editId="015AF0CA">
          <wp:simplePos x="0" y="0"/>
          <wp:positionH relativeFrom="column">
            <wp:posOffset>-160020</wp:posOffset>
          </wp:positionH>
          <wp:positionV relativeFrom="paragraph">
            <wp:posOffset>-449580</wp:posOffset>
          </wp:positionV>
          <wp:extent cx="1883410" cy="886460"/>
          <wp:effectExtent l="0" t="0" r="0" b="0"/>
          <wp:wrapNone/>
          <wp:docPr id="2" name="Picture 7" descr="AGC_Statement_Lockup_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C_Statement_Lockup_Logo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410" cy="886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67F24"/>
    <w:multiLevelType w:val="hybridMultilevel"/>
    <w:tmpl w:val="4EB611D8"/>
    <w:lvl w:ilvl="0" w:tplc="C85ABEB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C67D5"/>
    <w:multiLevelType w:val="hybridMultilevel"/>
    <w:tmpl w:val="154C8D52"/>
    <w:lvl w:ilvl="0" w:tplc="7360ABB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D007F9"/>
    <w:multiLevelType w:val="hybridMultilevel"/>
    <w:tmpl w:val="A74475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7A"/>
    <w:rsid w:val="00020414"/>
    <w:rsid w:val="000468B0"/>
    <w:rsid w:val="00060E52"/>
    <w:rsid w:val="00061352"/>
    <w:rsid w:val="00061919"/>
    <w:rsid w:val="000660E8"/>
    <w:rsid w:val="000666CF"/>
    <w:rsid w:val="00086D6C"/>
    <w:rsid w:val="00086F89"/>
    <w:rsid w:val="00092C62"/>
    <w:rsid w:val="000C0F5E"/>
    <w:rsid w:val="000D3FD1"/>
    <w:rsid w:val="000D6E57"/>
    <w:rsid w:val="000D70F4"/>
    <w:rsid w:val="000E099E"/>
    <w:rsid w:val="000F4D7D"/>
    <w:rsid w:val="00107504"/>
    <w:rsid w:val="00136D14"/>
    <w:rsid w:val="00144FCF"/>
    <w:rsid w:val="00150A43"/>
    <w:rsid w:val="00180940"/>
    <w:rsid w:val="001A261B"/>
    <w:rsid w:val="001A43B1"/>
    <w:rsid w:val="001B0B81"/>
    <w:rsid w:val="001C4636"/>
    <w:rsid w:val="001E69AE"/>
    <w:rsid w:val="002053C1"/>
    <w:rsid w:val="00230C37"/>
    <w:rsid w:val="00236EC1"/>
    <w:rsid w:val="00241BBE"/>
    <w:rsid w:val="00274FDC"/>
    <w:rsid w:val="00290722"/>
    <w:rsid w:val="00295A20"/>
    <w:rsid w:val="002B04CC"/>
    <w:rsid w:val="002B2F55"/>
    <w:rsid w:val="002B798F"/>
    <w:rsid w:val="002C4107"/>
    <w:rsid w:val="002E3CEA"/>
    <w:rsid w:val="002E4BE4"/>
    <w:rsid w:val="002F52EF"/>
    <w:rsid w:val="003014F3"/>
    <w:rsid w:val="00310989"/>
    <w:rsid w:val="00314F15"/>
    <w:rsid w:val="00330F03"/>
    <w:rsid w:val="00332E61"/>
    <w:rsid w:val="003354FE"/>
    <w:rsid w:val="003671B7"/>
    <w:rsid w:val="00367CA9"/>
    <w:rsid w:val="003807BE"/>
    <w:rsid w:val="00383DD6"/>
    <w:rsid w:val="003924A1"/>
    <w:rsid w:val="003A0451"/>
    <w:rsid w:val="003A086D"/>
    <w:rsid w:val="003A3479"/>
    <w:rsid w:val="003A3D64"/>
    <w:rsid w:val="003D7DD0"/>
    <w:rsid w:val="003F1C96"/>
    <w:rsid w:val="003F24A5"/>
    <w:rsid w:val="003F7415"/>
    <w:rsid w:val="00415F88"/>
    <w:rsid w:val="004364C4"/>
    <w:rsid w:val="00445528"/>
    <w:rsid w:val="0044594B"/>
    <w:rsid w:val="00482403"/>
    <w:rsid w:val="00486AA9"/>
    <w:rsid w:val="004879BB"/>
    <w:rsid w:val="004A1B8F"/>
    <w:rsid w:val="004A4299"/>
    <w:rsid w:val="004A51D8"/>
    <w:rsid w:val="004B035A"/>
    <w:rsid w:val="004D522C"/>
    <w:rsid w:val="004D523E"/>
    <w:rsid w:val="005111B1"/>
    <w:rsid w:val="00523305"/>
    <w:rsid w:val="00524C54"/>
    <w:rsid w:val="005359A7"/>
    <w:rsid w:val="00537186"/>
    <w:rsid w:val="00545A7C"/>
    <w:rsid w:val="00546F81"/>
    <w:rsid w:val="00563E3B"/>
    <w:rsid w:val="0058168B"/>
    <w:rsid w:val="00595360"/>
    <w:rsid w:val="005A2665"/>
    <w:rsid w:val="005A75F3"/>
    <w:rsid w:val="005C4B15"/>
    <w:rsid w:val="005C5C61"/>
    <w:rsid w:val="005D0252"/>
    <w:rsid w:val="005E7793"/>
    <w:rsid w:val="005F2DC2"/>
    <w:rsid w:val="006028B0"/>
    <w:rsid w:val="0060688F"/>
    <w:rsid w:val="00610FF4"/>
    <w:rsid w:val="00621FE0"/>
    <w:rsid w:val="00622B0F"/>
    <w:rsid w:val="0062409B"/>
    <w:rsid w:val="00625992"/>
    <w:rsid w:val="00633837"/>
    <w:rsid w:val="00633C1D"/>
    <w:rsid w:val="006360D3"/>
    <w:rsid w:val="00650560"/>
    <w:rsid w:val="00652160"/>
    <w:rsid w:val="00657DFB"/>
    <w:rsid w:val="00662FA9"/>
    <w:rsid w:val="006654BF"/>
    <w:rsid w:val="006669E8"/>
    <w:rsid w:val="00691399"/>
    <w:rsid w:val="006A4B49"/>
    <w:rsid w:val="006A6B37"/>
    <w:rsid w:val="006B1AAA"/>
    <w:rsid w:val="006B7C55"/>
    <w:rsid w:val="006D4B3D"/>
    <w:rsid w:val="006E0117"/>
    <w:rsid w:val="006E202B"/>
    <w:rsid w:val="006F197D"/>
    <w:rsid w:val="006F4275"/>
    <w:rsid w:val="006F709E"/>
    <w:rsid w:val="00703282"/>
    <w:rsid w:val="0070411F"/>
    <w:rsid w:val="00722BBF"/>
    <w:rsid w:val="007262B2"/>
    <w:rsid w:val="0075250B"/>
    <w:rsid w:val="00765538"/>
    <w:rsid w:val="007671A0"/>
    <w:rsid w:val="00776117"/>
    <w:rsid w:val="0077624F"/>
    <w:rsid w:val="00783351"/>
    <w:rsid w:val="0078798E"/>
    <w:rsid w:val="007A10F0"/>
    <w:rsid w:val="007A6717"/>
    <w:rsid w:val="007B03B2"/>
    <w:rsid w:val="007E6CF9"/>
    <w:rsid w:val="00800D72"/>
    <w:rsid w:val="00815569"/>
    <w:rsid w:val="0083106B"/>
    <w:rsid w:val="0083161C"/>
    <w:rsid w:val="0083690B"/>
    <w:rsid w:val="00855A21"/>
    <w:rsid w:val="008631C0"/>
    <w:rsid w:val="00865CEA"/>
    <w:rsid w:val="008810C9"/>
    <w:rsid w:val="00882E3B"/>
    <w:rsid w:val="00883655"/>
    <w:rsid w:val="00883BBB"/>
    <w:rsid w:val="00887015"/>
    <w:rsid w:val="008D0905"/>
    <w:rsid w:val="00912623"/>
    <w:rsid w:val="00940102"/>
    <w:rsid w:val="009413B8"/>
    <w:rsid w:val="00960BF6"/>
    <w:rsid w:val="0096246A"/>
    <w:rsid w:val="009759D2"/>
    <w:rsid w:val="00983155"/>
    <w:rsid w:val="009B1DCB"/>
    <w:rsid w:val="009B7088"/>
    <w:rsid w:val="009C4BE4"/>
    <w:rsid w:val="009D562A"/>
    <w:rsid w:val="009E3741"/>
    <w:rsid w:val="009F5DB1"/>
    <w:rsid w:val="00A06DCE"/>
    <w:rsid w:val="00A0740D"/>
    <w:rsid w:val="00A12D7A"/>
    <w:rsid w:val="00A506FF"/>
    <w:rsid w:val="00A7094C"/>
    <w:rsid w:val="00A857E2"/>
    <w:rsid w:val="00A96D01"/>
    <w:rsid w:val="00AB7CDC"/>
    <w:rsid w:val="00AC0F6E"/>
    <w:rsid w:val="00AD66C6"/>
    <w:rsid w:val="00AE251D"/>
    <w:rsid w:val="00AF27AE"/>
    <w:rsid w:val="00AF3D60"/>
    <w:rsid w:val="00B13AC3"/>
    <w:rsid w:val="00B24061"/>
    <w:rsid w:val="00B50E34"/>
    <w:rsid w:val="00B56C81"/>
    <w:rsid w:val="00B719BF"/>
    <w:rsid w:val="00B83A02"/>
    <w:rsid w:val="00B83F0A"/>
    <w:rsid w:val="00B85574"/>
    <w:rsid w:val="00B93115"/>
    <w:rsid w:val="00B94CC1"/>
    <w:rsid w:val="00BB69F0"/>
    <w:rsid w:val="00BC4537"/>
    <w:rsid w:val="00BC5D40"/>
    <w:rsid w:val="00BD2124"/>
    <w:rsid w:val="00C00F6F"/>
    <w:rsid w:val="00C06C19"/>
    <w:rsid w:val="00C3080D"/>
    <w:rsid w:val="00C30A07"/>
    <w:rsid w:val="00C35D66"/>
    <w:rsid w:val="00C37336"/>
    <w:rsid w:val="00C54F90"/>
    <w:rsid w:val="00C71F74"/>
    <w:rsid w:val="00C90AD8"/>
    <w:rsid w:val="00CA118D"/>
    <w:rsid w:val="00CD48EA"/>
    <w:rsid w:val="00D05BE8"/>
    <w:rsid w:val="00D173D0"/>
    <w:rsid w:val="00D22C96"/>
    <w:rsid w:val="00D314DF"/>
    <w:rsid w:val="00D34C5C"/>
    <w:rsid w:val="00D40BBD"/>
    <w:rsid w:val="00D654A0"/>
    <w:rsid w:val="00D72402"/>
    <w:rsid w:val="00D72993"/>
    <w:rsid w:val="00D950D8"/>
    <w:rsid w:val="00D979A1"/>
    <w:rsid w:val="00DA025B"/>
    <w:rsid w:val="00DB60E1"/>
    <w:rsid w:val="00DC454E"/>
    <w:rsid w:val="00DE4723"/>
    <w:rsid w:val="00E00987"/>
    <w:rsid w:val="00E053B6"/>
    <w:rsid w:val="00E33EEB"/>
    <w:rsid w:val="00E426F4"/>
    <w:rsid w:val="00E47920"/>
    <w:rsid w:val="00E54BAE"/>
    <w:rsid w:val="00E72728"/>
    <w:rsid w:val="00E83B08"/>
    <w:rsid w:val="00EA5053"/>
    <w:rsid w:val="00EA601A"/>
    <w:rsid w:val="00EC5411"/>
    <w:rsid w:val="00EF4D05"/>
    <w:rsid w:val="00F06ED1"/>
    <w:rsid w:val="00F11E95"/>
    <w:rsid w:val="00F2271C"/>
    <w:rsid w:val="00F268D6"/>
    <w:rsid w:val="00F35879"/>
    <w:rsid w:val="00F41AB8"/>
    <w:rsid w:val="00F41FE3"/>
    <w:rsid w:val="00F46AFF"/>
    <w:rsid w:val="00F66C79"/>
    <w:rsid w:val="00F678B6"/>
    <w:rsid w:val="00F7692B"/>
    <w:rsid w:val="00F82763"/>
    <w:rsid w:val="00F86053"/>
    <w:rsid w:val="00F90185"/>
    <w:rsid w:val="00F91D51"/>
    <w:rsid w:val="00F92127"/>
    <w:rsid w:val="00F959AE"/>
    <w:rsid w:val="00F95A0F"/>
    <w:rsid w:val="00F962C8"/>
    <w:rsid w:val="00FA4DDD"/>
    <w:rsid w:val="00FA58EB"/>
    <w:rsid w:val="00FB19E5"/>
    <w:rsid w:val="00FB7CAA"/>
    <w:rsid w:val="00FE57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61E5"/>
  <w15:docId w15:val="{1DA72E94-0811-417B-8E1C-A32A64A5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2" w:locked="1"/>
    <w:lsdException w:name="index 3" w:locked="1"/>
    <w:lsdException w:name="index 4" w:locked="1"/>
    <w:lsdException w:name="index 5" w:locked="1"/>
    <w:lsdException w:name="index 6" w:locked="1"/>
    <w:lsdException w:name="caption" w:locked="1" w:semiHidden="1" w:unhideWhenUsed="1" w:qFormat="1"/>
    <w:lsdException w:name="List Number 2" w:locked="1"/>
    <w:lsdException w:name="List Number 5" w:locked="1"/>
    <w:lsdException w:name="Title" w:locked="1" w:qFormat="1"/>
    <w:lsdException w:name="Subtitle" w:locked="1" w:qFormat="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B0B81"/>
    <w:pPr>
      <w:overflowPunct w:val="0"/>
      <w:autoSpaceDE w:val="0"/>
      <w:autoSpaceDN w:val="0"/>
      <w:adjustRightInd w:val="0"/>
      <w:textAlignment w:val="baseline"/>
    </w:pPr>
    <w:rPr>
      <w:rFonts w:ascii="Arial" w:hAnsi="Arial"/>
      <w:sz w:val="22"/>
      <w:lang w:eastAsia="ja-JP"/>
    </w:rPr>
  </w:style>
  <w:style w:type="paragraph" w:styleId="Kop1">
    <w:name w:val="heading 1"/>
    <w:basedOn w:val="Standaard"/>
    <w:next w:val="Standaard"/>
    <w:qFormat/>
    <w:rsid w:val="006D4B3D"/>
    <w:pPr>
      <w:keepNext/>
      <w:ind w:left="1559"/>
      <w:outlineLvl w:val="0"/>
    </w:pPr>
    <w:rPr>
      <w:rFonts w:cs="Arial"/>
      <w:b/>
      <w:bCs/>
      <w:kern w:val="32"/>
      <w:sz w:val="32"/>
      <w:szCs w:val="32"/>
    </w:rPr>
  </w:style>
  <w:style w:type="paragraph" w:styleId="Kop2">
    <w:name w:val="heading 2"/>
    <w:basedOn w:val="Standaard"/>
    <w:next w:val="Standaard"/>
    <w:qFormat/>
    <w:rsid w:val="006D4B3D"/>
    <w:pPr>
      <w:keepNext/>
      <w:spacing w:after="240"/>
      <w:ind w:left="1559"/>
      <w:outlineLvl w:val="1"/>
    </w:pPr>
    <w:rPr>
      <w:rFonts w:cs="Arial"/>
      <w:b/>
      <w:bCs/>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paragraph" w:customStyle="1" w:styleId="ENTETEADRESSE">
    <w:name w:val="ENTETE_ADRESSE"/>
    <w:basedOn w:val="Standaard"/>
    <w:pPr>
      <w:jc w:val="center"/>
    </w:pPr>
    <w:rPr>
      <w:sz w:val="17"/>
      <w:lang w:val="fr-BE"/>
    </w:rPr>
  </w:style>
  <w:style w:type="paragraph" w:customStyle="1" w:styleId="BODYTEXT">
    <w:name w:val="BODYTEXT"/>
    <w:basedOn w:val="Standaard"/>
    <w:rsid w:val="006D4B3D"/>
    <w:pPr>
      <w:ind w:left="1559"/>
      <w:jc w:val="both"/>
    </w:pPr>
  </w:style>
  <w:style w:type="paragraph" w:customStyle="1" w:styleId="FAXTABLEAU">
    <w:name w:val="FAX TABLEAU"/>
    <w:basedOn w:val="Standaard"/>
    <w:rsid w:val="001B0B81"/>
    <w:pPr>
      <w:spacing w:line="360" w:lineRule="auto"/>
      <w:ind w:left="57"/>
    </w:pPr>
    <w:rPr>
      <w:szCs w:val="22"/>
    </w:rPr>
  </w:style>
  <w:style w:type="paragraph" w:styleId="Koptekst">
    <w:name w:val="header"/>
    <w:basedOn w:val="Standaard"/>
    <w:link w:val="KoptekstChar"/>
    <w:rsid w:val="00C3080D"/>
    <w:pPr>
      <w:tabs>
        <w:tab w:val="center" w:pos="4536"/>
        <w:tab w:val="right" w:pos="9072"/>
      </w:tabs>
    </w:pPr>
  </w:style>
  <w:style w:type="character" w:styleId="Hyperlink">
    <w:name w:val="Hyperlink"/>
    <w:rsid w:val="00783351"/>
    <w:rPr>
      <w:color w:val="0000FF"/>
      <w:u w:val="single"/>
    </w:rPr>
  </w:style>
  <w:style w:type="paragraph" w:styleId="Ballontekst">
    <w:name w:val="Balloon Text"/>
    <w:basedOn w:val="Standaard"/>
    <w:semiHidden/>
    <w:rsid w:val="00650560"/>
    <w:rPr>
      <w:rFonts w:ascii="Tahoma" w:hAnsi="Tahoma" w:cs="Tahoma"/>
      <w:sz w:val="16"/>
      <w:szCs w:val="16"/>
    </w:rPr>
  </w:style>
  <w:style w:type="paragraph" w:customStyle="1" w:styleId="bodyintro">
    <w:name w:val="body intro"/>
    <w:basedOn w:val="BODYTEXT"/>
    <w:rsid w:val="006D4B3D"/>
    <w:rPr>
      <w:b/>
    </w:rPr>
  </w:style>
  <w:style w:type="paragraph" w:customStyle="1" w:styleId="bodydate">
    <w:name w:val="body date"/>
    <w:basedOn w:val="BODYTEXT"/>
    <w:rsid w:val="006D4B3D"/>
    <w:pPr>
      <w:jc w:val="right"/>
    </w:pPr>
  </w:style>
  <w:style w:type="table" w:styleId="Tabelraster">
    <w:name w:val="Table Grid"/>
    <w:basedOn w:val="Standaardtabel"/>
    <w:rsid w:val="0088701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locked/>
    <w:rsid w:val="009B1DCB"/>
    <w:rPr>
      <w:color w:val="954F72"/>
      <w:u w:val="single"/>
    </w:rPr>
  </w:style>
  <w:style w:type="character" w:customStyle="1" w:styleId="Aucun">
    <w:name w:val="Aucun"/>
    <w:rsid w:val="006E202B"/>
  </w:style>
  <w:style w:type="character" w:customStyle="1" w:styleId="Hyperlink1">
    <w:name w:val="Hyperlink.1"/>
    <w:rsid w:val="006E202B"/>
    <w:rPr>
      <w:rFonts w:ascii="Arial" w:eastAsia="Times New Roman" w:hAnsi="Arial" w:cs="Arial" w:hint="default"/>
      <w:i/>
      <w:iCs w:val="0"/>
      <w:color w:val="0000FF"/>
      <w:sz w:val="21"/>
      <w:u w:val="single" w:color="0000FF"/>
      <w:lang w:val="fr-FR" w:eastAsia="x-none"/>
    </w:rPr>
  </w:style>
  <w:style w:type="character" w:customStyle="1" w:styleId="tw4winMark">
    <w:name w:val="tw4winMark"/>
    <w:rsid w:val="00B83F0A"/>
    <w:rPr>
      <w:rFonts w:ascii="Courier New" w:hAnsi="Courier New"/>
      <w:vanish/>
      <w:color w:val="800080"/>
      <w:vertAlign w:val="subscript"/>
    </w:rPr>
  </w:style>
  <w:style w:type="character" w:styleId="Verwijzingopmerking">
    <w:name w:val="annotation reference"/>
    <w:rsid w:val="00180940"/>
    <w:rPr>
      <w:sz w:val="16"/>
      <w:szCs w:val="16"/>
    </w:rPr>
  </w:style>
  <w:style w:type="paragraph" w:styleId="Tekstopmerking">
    <w:name w:val="annotation text"/>
    <w:basedOn w:val="Standaard"/>
    <w:link w:val="TekstopmerkingChar"/>
    <w:rsid w:val="00180940"/>
    <w:rPr>
      <w:sz w:val="20"/>
    </w:rPr>
  </w:style>
  <w:style w:type="character" w:customStyle="1" w:styleId="TekstopmerkingChar">
    <w:name w:val="Tekst opmerking Char"/>
    <w:link w:val="Tekstopmerking"/>
    <w:rsid w:val="00180940"/>
    <w:rPr>
      <w:rFonts w:ascii="Arial" w:hAnsi="Arial"/>
      <w:lang w:val="en-GB"/>
    </w:rPr>
  </w:style>
  <w:style w:type="paragraph" w:styleId="Onderwerpvanopmerking">
    <w:name w:val="annotation subject"/>
    <w:basedOn w:val="Tekstopmerking"/>
    <w:next w:val="Tekstopmerking"/>
    <w:link w:val="OnderwerpvanopmerkingChar"/>
    <w:rsid w:val="00180940"/>
    <w:rPr>
      <w:b/>
      <w:bCs/>
    </w:rPr>
  </w:style>
  <w:style w:type="character" w:customStyle="1" w:styleId="OnderwerpvanopmerkingChar">
    <w:name w:val="Onderwerp van opmerking Char"/>
    <w:link w:val="Onderwerpvanopmerking"/>
    <w:rsid w:val="00180940"/>
    <w:rPr>
      <w:rFonts w:ascii="Arial" w:hAnsi="Arial"/>
      <w:b/>
      <w:bCs/>
      <w:lang w:val="en-GB"/>
    </w:rPr>
  </w:style>
  <w:style w:type="character" w:customStyle="1" w:styleId="KoptekstChar">
    <w:name w:val="Koptekst Char"/>
    <w:link w:val="Koptekst"/>
    <w:rsid w:val="00B93115"/>
    <w:rPr>
      <w:rFonts w:ascii="Arial" w:hAnsi="Arial"/>
      <w:sz w:val="22"/>
      <w:lang w:val="en-GB"/>
    </w:rPr>
  </w:style>
  <w:style w:type="character" w:styleId="Onopgelostemelding">
    <w:name w:val="Unresolved Mention"/>
    <w:uiPriority w:val="99"/>
    <w:semiHidden/>
    <w:unhideWhenUsed/>
    <w:rsid w:val="0062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gc-yourglass.com" TargetMode="External"/><Relationship Id="rId18" Type="http://schemas.openxmlformats.org/officeDocument/2006/relationships/hyperlink" Target="http://www.schueco.de/inow"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tyles" Target="styles.xml"/><Relationship Id="rId12" Type="http://schemas.openxmlformats.org/officeDocument/2006/relationships/hyperlink" Target="http://www.agc-glass.eu" TargetMode="External"/><Relationship Id="rId17" Type="http://schemas.openxmlformats.org/officeDocument/2006/relationships/hyperlink" Target="http://www.schueco.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agc-yourglass.com" TargetMode="External"/><Relationship Id="rId20" Type="http://schemas.openxmlformats.org/officeDocument/2006/relationships/hyperlink" Target="http://www.schueco.de/ino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agc-glass.eu"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chuec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hueco.com" TargetMode="External"/><Relationship Id="rId22" Type="http://schemas.openxmlformats.org/officeDocument/2006/relationships/image" Target="media/image2.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3" ma:contentTypeDescription="Create a new document." ma:contentTypeScope="" ma:versionID="8df35b944fdfada276f877f18b3f2ffa">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d79269f8e8b8f48ee9646267137a5fed"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978681-163A-4305-9D5D-470BA27811C3}">
  <ds:schemaRefs>
    <ds:schemaRef ds:uri="http://schemas.microsoft.com/sharepoint/v3/contenttype/forms"/>
  </ds:schemaRefs>
</ds:datastoreItem>
</file>

<file path=customXml/itemProps2.xml><?xml version="1.0" encoding="utf-8"?>
<ds:datastoreItem xmlns:ds="http://schemas.openxmlformats.org/officeDocument/2006/customXml" ds:itemID="{D14888A6-5477-4E33-AE33-2673BE699D6E}">
  <ds:schemaRefs>
    <ds:schemaRef ds:uri="http://schemas.microsoft.com/sharepoint/events"/>
  </ds:schemaRefs>
</ds:datastoreItem>
</file>

<file path=customXml/itemProps3.xml><?xml version="1.0" encoding="utf-8"?>
<ds:datastoreItem xmlns:ds="http://schemas.openxmlformats.org/officeDocument/2006/customXml" ds:itemID="{F4B163B7-F709-40C2-A7CF-692C1C723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C4C55-5A28-4847-8458-0CCED94095D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00531B-BBD4-4F0C-BFA0-03DC86385A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3872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AGC Press Release</vt:lpstr>
      <vt:lpstr>AGC Press Release</vt:lpstr>
    </vt:vector>
  </TitlesOfParts>
  <Company>NEW  PICTURES</Company>
  <LinksUpToDate>false</LinksUpToDate>
  <CharactersWithSpaces>4566</CharactersWithSpaces>
  <SharedDoc>false</SharedDoc>
  <HLinks>
    <vt:vector size="42" baseType="variant">
      <vt:variant>
        <vt:i4>6815848</vt:i4>
      </vt:variant>
      <vt:variant>
        <vt:i4>18</vt:i4>
      </vt:variant>
      <vt:variant>
        <vt:i4>0</vt:i4>
      </vt:variant>
      <vt:variant>
        <vt:i4>5</vt:i4>
      </vt:variant>
      <vt:variant>
        <vt:lpwstr>http://www.schueco.de/inow</vt:lpwstr>
      </vt:variant>
      <vt:variant>
        <vt:lpwstr/>
      </vt:variant>
      <vt:variant>
        <vt:i4>3407972</vt:i4>
      </vt:variant>
      <vt:variant>
        <vt:i4>15</vt:i4>
      </vt:variant>
      <vt:variant>
        <vt:i4>0</vt:i4>
      </vt:variant>
      <vt:variant>
        <vt:i4>5</vt:i4>
      </vt:variant>
      <vt:variant>
        <vt:lpwstr>http://www.schueco.com/</vt:lpwstr>
      </vt:variant>
      <vt:variant>
        <vt:lpwstr/>
      </vt:variant>
      <vt:variant>
        <vt:i4>6160473</vt:i4>
      </vt:variant>
      <vt:variant>
        <vt:i4>12</vt:i4>
      </vt:variant>
      <vt:variant>
        <vt:i4>0</vt:i4>
      </vt:variant>
      <vt:variant>
        <vt:i4>5</vt:i4>
      </vt:variant>
      <vt:variant>
        <vt:lpwstr>http://www.agc-yourglass.com/</vt:lpwstr>
      </vt:variant>
      <vt:variant>
        <vt:lpwstr/>
      </vt:variant>
      <vt:variant>
        <vt:i4>1441886</vt:i4>
      </vt:variant>
      <vt:variant>
        <vt:i4>9</vt:i4>
      </vt:variant>
      <vt:variant>
        <vt:i4>0</vt:i4>
      </vt:variant>
      <vt:variant>
        <vt:i4>5</vt:i4>
      </vt:variant>
      <vt:variant>
        <vt:lpwstr>http://www.agc-glass.eu/</vt:lpwstr>
      </vt:variant>
      <vt:variant>
        <vt:lpwstr/>
      </vt:variant>
      <vt:variant>
        <vt:i4>3407972</vt:i4>
      </vt:variant>
      <vt:variant>
        <vt:i4>6</vt:i4>
      </vt:variant>
      <vt:variant>
        <vt:i4>0</vt:i4>
      </vt:variant>
      <vt:variant>
        <vt:i4>5</vt:i4>
      </vt:variant>
      <vt:variant>
        <vt:lpwstr>http://www.schueco.com/</vt:lpwstr>
      </vt:variant>
      <vt:variant>
        <vt:lpwstr/>
      </vt:variant>
      <vt:variant>
        <vt:i4>6160473</vt:i4>
      </vt:variant>
      <vt:variant>
        <vt:i4>3</vt:i4>
      </vt:variant>
      <vt:variant>
        <vt:i4>0</vt:i4>
      </vt:variant>
      <vt:variant>
        <vt:i4>5</vt:i4>
      </vt:variant>
      <vt:variant>
        <vt:lpwstr>http://www.agc-yourglass.com/</vt:lpwstr>
      </vt:variant>
      <vt:variant>
        <vt:lpwstr/>
      </vt:variant>
      <vt:variant>
        <vt:i4>1441886</vt:i4>
      </vt:variant>
      <vt:variant>
        <vt:i4>0</vt:i4>
      </vt:variant>
      <vt:variant>
        <vt:i4>0</vt:i4>
      </vt:variant>
      <vt:variant>
        <vt:i4>5</vt:i4>
      </vt:variant>
      <vt:variant>
        <vt:lpwstr>http://www.agc-glass.eu/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AGC Press Release</dc:title>
  <dc:subject/>
  <dc:creator>Glass.Communications@eu.agc.com</dc:creator>
  <cp:keywords/>
  <dc:description/>
  <cp:lastModifiedBy>Donkers Marc</cp:lastModifiedBy>
  <cp:revision>4</cp:revision>
  <cp:lastPrinted>2019-03-05T15:52:00Z</cp:lastPrinted>
  <dcterms:created xsi:type="dcterms:W3CDTF">2021-05-20T12:49:00Z</dcterms:created>
  <dcterms:modified xsi:type="dcterms:W3CDTF">2021-05-25T06:57:00Z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0x0101002843F5C75F4AC647BBA20B9C17286D9B</vt:lpwstr>
  </property>
  <property fmtid="{D5CDD505-2E9C-101B-9397-08002B2CF9AE}" pid="3" name="PublishingExpirationDate">
    <vt:lpwstr/>
  </property>
  <property fmtid="{D5CDD505-2E9C-101B-9397-08002B2CF9AE}" pid="4" name="PublishingStartDate">
    <vt:lpwstr/>
  </property>
  <property fmtid="{D5CDD505-2E9C-101B-9397-08002B2CF9AE}" pid="5" name="MSIP_Label_7591ad2d-c74e-4bcc-a079-aa036b04f981_Enabled">
    <vt:lpwstr>true</vt:lpwstr>
  </property>
  <property fmtid="{D5CDD505-2E9C-101B-9397-08002B2CF9AE}" pid="6" name="MSIP_Label_7591ad2d-c74e-4bcc-a079-aa036b04f981_SetDate">
    <vt:lpwstr>2021-05-11T15:17:09Z</vt:lpwstr>
  </property>
  <property fmtid="{D5CDD505-2E9C-101B-9397-08002B2CF9AE}" pid="7" name="MSIP_Label_7591ad2d-c74e-4bcc-a079-aa036b04f981_Method">
    <vt:lpwstr>Privileged</vt:lpwstr>
  </property>
  <property fmtid="{D5CDD505-2E9C-101B-9397-08002B2CF9AE}" pid="8" name="MSIP_Label_7591ad2d-c74e-4bcc-a079-aa036b04f981_Name">
    <vt:lpwstr>7591ad2d-c74e-4bcc-a079-aa036b04f981</vt:lpwstr>
  </property>
  <property fmtid="{D5CDD505-2E9C-101B-9397-08002B2CF9AE}" pid="9" name="MSIP_Label_7591ad2d-c74e-4bcc-a079-aa036b04f981_SiteId">
    <vt:lpwstr>faa6053b-36c4-4c36-af04-796200c185bf</vt:lpwstr>
  </property>
  <property fmtid="{D5CDD505-2E9C-101B-9397-08002B2CF9AE}" pid="10" name="MSIP_Label_7591ad2d-c74e-4bcc-a079-aa036b04f981_ActionId">
    <vt:lpwstr/>
  </property>
  <property fmtid="{D5CDD505-2E9C-101B-9397-08002B2CF9AE}" pid="11" name="MSIP_Label_7591ad2d-c74e-4bcc-a079-aa036b04f981_ContentBits">
    <vt:lpwstr>0</vt:lpwstr>
  </property>
  <property fmtid="{D5CDD505-2E9C-101B-9397-08002B2CF9AE}" pid="12" name="_dlc_DocId">
    <vt:lpwstr>SCW3DH4A5WXC-1348424226-163585</vt:lpwstr>
  </property>
  <property fmtid="{D5CDD505-2E9C-101B-9397-08002B2CF9AE}" pid="13" name="_dlc_DocIdItemGuid">
    <vt:lpwstr>6ef6bc40-0bfe-43ca-a55d-b4a9edfd9d7e</vt:lpwstr>
  </property>
  <property fmtid="{D5CDD505-2E9C-101B-9397-08002B2CF9AE}" pid="14" name="_dlc_DocIdUrl">
    <vt:lpwstr>https://agcgreur.sharepoint.com/sites/Fineo/_layouts/15/DocIdRedir.aspx?ID=SCW3DH4A5WXC-1348424226-163585, SCW3DH4A5WXC-1348424226-163585</vt:lpwstr>
  </property>
</Properties>
</file>